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CE7" w:rsidRPr="00133A73" w:rsidRDefault="001C387E" w:rsidP="00133A7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732CE7" w:rsidRPr="00133A73">
        <w:rPr>
          <w:b/>
          <w:sz w:val="26"/>
          <w:szCs w:val="26"/>
        </w:rPr>
        <w:t>Информация</w:t>
      </w:r>
      <w:r w:rsidR="00732CE7" w:rsidRPr="00133A73">
        <w:rPr>
          <w:b/>
          <w:sz w:val="26"/>
          <w:szCs w:val="26"/>
        </w:rPr>
        <w:br/>
        <w:t xml:space="preserve"> о рассмотрении обращений граждан и организаций,</w:t>
      </w:r>
    </w:p>
    <w:p w:rsidR="00732CE7" w:rsidRPr="00133A73" w:rsidRDefault="00732CE7" w:rsidP="00133A73">
      <w:pPr>
        <w:jc w:val="center"/>
        <w:rPr>
          <w:b/>
          <w:sz w:val="26"/>
          <w:szCs w:val="26"/>
        </w:rPr>
      </w:pPr>
      <w:r w:rsidRPr="00133A73">
        <w:rPr>
          <w:b/>
          <w:sz w:val="26"/>
          <w:szCs w:val="26"/>
        </w:rPr>
        <w:t xml:space="preserve">поступивших в адрес Управления Федерального казначейства </w:t>
      </w:r>
      <w:r w:rsidRPr="00133A73">
        <w:rPr>
          <w:b/>
          <w:sz w:val="26"/>
          <w:szCs w:val="26"/>
        </w:rPr>
        <w:br/>
        <w:t>по Нижегородской области</w:t>
      </w:r>
    </w:p>
    <w:p w:rsidR="00732CE7" w:rsidRPr="00133A73" w:rsidRDefault="00732CE7" w:rsidP="00133A73">
      <w:pPr>
        <w:jc w:val="center"/>
        <w:rPr>
          <w:b/>
          <w:sz w:val="26"/>
          <w:szCs w:val="26"/>
        </w:rPr>
      </w:pPr>
      <w:r w:rsidRPr="00133A73">
        <w:rPr>
          <w:b/>
          <w:sz w:val="26"/>
          <w:szCs w:val="26"/>
        </w:rPr>
        <w:t xml:space="preserve">в период с 1 </w:t>
      </w:r>
      <w:r w:rsidR="007E7076">
        <w:rPr>
          <w:b/>
          <w:sz w:val="26"/>
          <w:szCs w:val="26"/>
        </w:rPr>
        <w:t>апреля</w:t>
      </w:r>
      <w:r w:rsidR="008660BC">
        <w:rPr>
          <w:b/>
          <w:sz w:val="26"/>
          <w:szCs w:val="26"/>
        </w:rPr>
        <w:t xml:space="preserve"> 2026</w:t>
      </w:r>
      <w:r w:rsidRPr="00133A73">
        <w:rPr>
          <w:b/>
          <w:sz w:val="26"/>
          <w:szCs w:val="26"/>
        </w:rPr>
        <w:t xml:space="preserve"> года по 3</w:t>
      </w:r>
      <w:r w:rsidR="007E7076">
        <w:rPr>
          <w:b/>
          <w:sz w:val="26"/>
          <w:szCs w:val="26"/>
        </w:rPr>
        <w:t>0</w:t>
      </w:r>
      <w:r w:rsidRPr="00133A73">
        <w:rPr>
          <w:b/>
          <w:sz w:val="26"/>
          <w:szCs w:val="26"/>
        </w:rPr>
        <w:t xml:space="preserve"> </w:t>
      </w:r>
      <w:r w:rsidR="007E7076">
        <w:rPr>
          <w:b/>
          <w:sz w:val="26"/>
          <w:szCs w:val="26"/>
        </w:rPr>
        <w:t>июня</w:t>
      </w:r>
      <w:r w:rsidRPr="00133A73">
        <w:rPr>
          <w:b/>
          <w:sz w:val="26"/>
          <w:szCs w:val="26"/>
        </w:rPr>
        <w:t xml:space="preserve"> 202</w:t>
      </w:r>
      <w:r w:rsidR="008660BC">
        <w:rPr>
          <w:b/>
          <w:sz w:val="26"/>
          <w:szCs w:val="26"/>
        </w:rPr>
        <w:t>6</w:t>
      </w:r>
      <w:r w:rsidRPr="00133A73">
        <w:rPr>
          <w:b/>
          <w:sz w:val="26"/>
          <w:szCs w:val="26"/>
        </w:rPr>
        <w:t xml:space="preserve"> года</w:t>
      </w:r>
    </w:p>
    <w:p w:rsidR="00732CE7" w:rsidRDefault="00732CE7" w:rsidP="00133A73">
      <w:pPr>
        <w:jc w:val="both"/>
        <w:rPr>
          <w:sz w:val="26"/>
          <w:szCs w:val="26"/>
        </w:rPr>
      </w:pPr>
    </w:p>
    <w:p w:rsidR="00B979AE" w:rsidRDefault="00B979AE" w:rsidP="00133A73">
      <w:pPr>
        <w:jc w:val="both"/>
        <w:rPr>
          <w:sz w:val="26"/>
          <w:szCs w:val="26"/>
        </w:rPr>
      </w:pPr>
    </w:p>
    <w:p w:rsidR="00732CE7" w:rsidRPr="00133A73" w:rsidRDefault="00732CE7" w:rsidP="00133A73">
      <w:pPr>
        <w:ind w:firstLine="709"/>
        <w:jc w:val="both"/>
        <w:rPr>
          <w:sz w:val="26"/>
          <w:szCs w:val="26"/>
        </w:rPr>
      </w:pPr>
      <w:r w:rsidRPr="00133A73">
        <w:rPr>
          <w:sz w:val="26"/>
          <w:szCs w:val="26"/>
        </w:rPr>
        <w:t xml:space="preserve">В Управления Федерального казначейства по Нижегородской области за отчётный период поступило </w:t>
      </w:r>
      <w:r w:rsidR="007E7076">
        <w:rPr>
          <w:sz w:val="26"/>
          <w:szCs w:val="26"/>
        </w:rPr>
        <w:t>163</w:t>
      </w:r>
      <w:r w:rsidR="008660BC">
        <w:rPr>
          <w:sz w:val="26"/>
          <w:szCs w:val="26"/>
        </w:rPr>
        <w:t xml:space="preserve"> </w:t>
      </w:r>
      <w:r w:rsidRPr="00133A73">
        <w:rPr>
          <w:sz w:val="26"/>
          <w:szCs w:val="26"/>
        </w:rPr>
        <w:t>обращени</w:t>
      </w:r>
      <w:r w:rsidR="007E7076">
        <w:rPr>
          <w:sz w:val="26"/>
          <w:szCs w:val="26"/>
        </w:rPr>
        <w:t>я</w:t>
      </w:r>
      <w:r w:rsidRPr="00133A73">
        <w:rPr>
          <w:sz w:val="26"/>
          <w:szCs w:val="26"/>
        </w:rPr>
        <w:t xml:space="preserve"> граждан и организаци</w:t>
      </w:r>
      <w:r w:rsidR="007E7076">
        <w:rPr>
          <w:sz w:val="26"/>
          <w:szCs w:val="26"/>
        </w:rPr>
        <w:t>й</w:t>
      </w:r>
      <w:r w:rsidRPr="00133A73">
        <w:rPr>
          <w:sz w:val="26"/>
          <w:szCs w:val="26"/>
        </w:rPr>
        <w:t>, все поступившие обращения поставлены на контроль.</w:t>
      </w:r>
    </w:p>
    <w:p w:rsidR="00732CE7" w:rsidRDefault="00732CE7" w:rsidP="00133A73">
      <w:pPr>
        <w:ind w:firstLine="709"/>
        <w:jc w:val="both"/>
        <w:rPr>
          <w:sz w:val="26"/>
          <w:szCs w:val="26"/>
        </w:rPr>
      </w:pPr>
      <w:r w:rsidRPr="00133A73">
        <w:rPr>
          <w:sz w:val="26"/>
          <w:szCs w:val="26"/>
        </w:rPr>
        <w:t xml:space="preserve">Основными темами обращений являлись: </w:t>
      </w:r>
    </w:p>
    <w:p w:rsidR="00B979AE" w:rsidRDefault="00B979AE" w:rsidP="00133A73">
      <w:pPr>
        <w:ind w:firstLine="709"/>
        <w:jc w:val="both"/>
        <w:rPr>
          <w:sz w:val="26"/>
          <w:szCs w:val="26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3"/>
        <w:gridCol w:w="2411"/>
      </w:tblGrid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D126E0">
              <w:t>Платежные услуги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85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>
              <w:t>Платежные системы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12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D126E0"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7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104BAF">
              <w:rPr>
                <w:bCs/>
              </w:rPr>
              <w:t>Госпошлины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7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104BAF">
              <w:rPr>
                <w:color w:val="000000"/>
              </w:rPr>
              <w:t>Исполнение судебных решений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7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pPr>
              <w:ind w:left="-19" w:firstLine="19"/>
            </w:pPr>
            <w:r w:rsidRPr="00D126E0"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7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>
              <w:t>Исполнительное производство и кредитные организации (КО)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6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104BAF">
              <w:rPr>
                <w:color w:val="000000"/>
              </w:rPr>
              <w:t>Закупки для государственных и муниципальных нужд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6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8D0221"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5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8D0221">
              <w:t>Деятельность Федерального казначейства (Казначейства России)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5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/>
          <w:p w:rsidR="00B979AE" w:rsidRDefault="00B979AE" w:rsidP="00821209">
            <w:r w:rsidRPr="008D0221"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B979AE" w:rsidRDefault="00B979AE" w:rsidP="00821209"/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4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/>
          <w:p w:rsidR="00B979AE" w:rsidRDefault="00B979AE" w:rsidP="00821209">
            <w:r w:rsidRPr="005E33BC">
              <w:t>Государственный (муниципальный) финансовый контроль, в том числе внешний государственный аудит</w:t>
            </w:r>
          </w:p>
          <w:p w:rsidR="00B979AE" w:rsidRDefault="00B979AE" w:rsidP="00821209"/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3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5E33BC">
              <w:t>Разрешение гражданско-правовых споров и иных имущественных дел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2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5E33BC">
              <w:t>Деятельность судебных приставов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2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806E87">
              <w:t>Ответственность за нарушение законодательства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1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E53FD7">
              <w:rPr>
                <w:color w:val="000000"/>
              </w:rPr>
              <w:t>Туризм. За исключением вопросов, связанных с защитой прав потребителей туристских услуг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1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806E87">
              <w:t>Выплата заработной платы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1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E53FD7">
              <w:rPr>
                <w:color w:val="000000"/>
              </w:rPr>
              <w:t>Трудовой стаж и трудовые книжки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1</w:t>
            </w:r>
          </w:p>
        </w:tc>
      </w:tr>
      <w:tr w:rsidR="00B979AE" w:rsidTr="00821209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363" w:type="dxa"/>
            <w:vAlign w:val="center"/>
          </w:tcPr>
          <w:p w:rsidR="00B979AE" w:rsidRDefault="00B979AE" w:rsidP="00821209">
            <w:r w:rsidRPr="00087531">
              <w:t>Расходы бюджета субъекта Российской Федерации</w:t>
            </w:r>
          </w:p>
        </w:tc>
        <w:tc>
          <w:tcPr>
            <w:tcW w:w="2411" w:type="dxa"/>
            <w:vAlign w:val="center"/>
          </w:tcPr>
          <w:p w:rsidR="00B979AE" w:rsidRDefault="00B979AE" w:rsidP="00821209">
            <w:pPr>
              <w:jc w:val="center"/>
            </w:pPr>
            <w:r>
              <w:t>1</w:t>
            </w:r>
          </w:p>
        </w:tc>
      </w:tr>
    </w:tbl>
    <w:p w:rsidR="00312037" w:rsidRPr="00133A73" w:rsidRDefault="00312037" w:rsidP="009A3A2F">
      <w:pPr>
        <w:ind w:firstLine="709"/>
        <w:jc w:val="both"/>
        <w:rPr>
          <w:sz w:val="26"/>
          <w:szCs w:val="26"/>
        </w:rPr>
      </w:pPr>
      <w:bookmarkStart w:id="0" w:name="_GoBack"/>
      <w:bookmarkEnd w:id="0"/>
    </w:p>
    <w:sectPr w:rsidR="00312037" w:rsidRPr="00133A73" w:rsidSect="00732CE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E4D1C"/>
    <w:multiLevelType w:val="hybridMultilevel"/>
    <w:tmpl w:val="CF082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970BB0"/>
    <w:multiLevelType w:val="hybridMultilevel"/>
    <w:tmpl w:val="3F1EB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E7"/>
    <w:rsid w:val="00003DA4"/>
    <w:rsid w:val="00133A73"/>
    <w:rsid w:val="001C387E"/>
    <w:rsid w:val="0025653E"/>
    <w:rsid w:val="00260CDA"/>
    <w:rsid w:val="002947BE"/>
    <w:rsid w:val="00312037"/>
    <w:rsid w:val="004E2888"/>
    <w:rsid w:val="005063E1"/>
    <w:rsid w:val="00561C97"/>
    <w:rsid w:val="0060083D"/>
    <w:rsid w:val="00732CE7"/>
    <w:rsid w:val="007E7076"/>
    <w:rsid w:val="008660BC"/>
    <w:rsid w:val="00886E48"/>
    <w:rsid w:val="008C16FC"/>
    <w:rsid w:val="009A3A2F"/>
    <w:rsid w:val="009D52E5"/>
    <w:rsid w:val="00AD06B6"/>
    <w:rsid w:val="00AF0D17"/>
    <w:rsid w:val="00B979AE"/>
    <w:rsid w:val="00BB61CB"/>
    <w:rsid w:val="00C06256"/>
    <w:rsid w:val="00C74B02"/>
    <w:rsid w:val="00D6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E98FE-39DD-4F77-A4C9-4D58307E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34"/>
    <w:qFormat/>
    <w:rsid w:val="00732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Шмелёва Нина Александровна</dc:creator>
  <cp:keywords/>
  <dc:description/>
  <cp:lastModifiedBy>Шмелёва Нина Александровна</cp:lastModifiedBy>
  <cp:revision>10</cp:revision>
  <dcterms:created xsi:type="dcterms:W3CDTF">2025-10-02T13:15:00Z</dcterms:created>
  <dcterms:modified xsi:type="dcterms:W3CDTF">2026-07-02T11:35:00Z</dcterms:modified>
</cp:coreProperties>
</file>